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5EBDC" w14:textId="77777777" w:rsidR="00255723" w:rsidRPr="000E43AD" w:rsidRDefault="000E43AD">
      <w:pPr>
        <w:ind w:firstLine="720"/>
        <w:jc w:val="center"/>
        <w:rPr>
          <w:rFonts w:ascii="Calibri" w:hAnsi="Calibri" w:cs="Calibri"/>
        </w:rPr>
      </w:pPr>
      <w:r w:rsidRPr="000E43AD">
        <w:rPr>
          <w:rFonts w:ascii="Calibri" w:hAnsi="Calibri" w:cs="Calibri"/>
          <w:b/>
          <w:bCs/>
          <w:sz w:val="32"/>
          <w:szCs w:val="32"/>
        </w:rPr>
        <w:t>Introducing the All-New Zamp FS-10 Helmet</w:t>
      </w:r>
    </w:p>
    <w:p w14:paraId="35D63F26" w14:textId="77777777" w:rsidR="00255723" w:rsidRPr="000E43AD" w:rsidRDefault="000E43AD">
      <w:pPr>
        <w:jc w:val="center"/>
        <w:rPr>
          <w:rFonts w:ascii="Calibri" w:hAnsi="Calibri" w:cs="Calibri"/>
        </w:rPr>
      </w:pPr>
      <w:r w:rsidRPr="000E43AD">
        <w:rPr>
          <w:rFonts w:ascii="Calibri" w:hAnsi="Calibri" w:cs="Calibri"/>
          <w:b/>
          <w:bCs/>
        </w:rPr>
        <w:t>Snell M2025D Rated | DOT Approved | Unmatched Value</w:t>
      </w:r>
    </w:p>
    <w:p w14:paraId="774161AE" w14:textId="77777777" w:rsidR="00255723" w:rsidRPr="000E43AD" w:rsidRDefault="00255723">
      <w:pPr>
        <w:jc w:val="center"/>
        <w:rPr>
          <w:rFonts w:ascii="Calibri" w:hAnsi="Calibri" w:cs="Calibri"/>
        </w:rPr>
      </w:pPr>
    </w:p>
    <w:p w14:paraId="224D37FD" w14:textId="77777777" w:rsidR="00255723" w:rsidRPr="000E43AD" w:rsidRDefault="000E43AD">
      <w:pPr>
        <w:jc w:val="center"/>
        <w:rPr>
          <w:rFonts w:ascii="Calibri" w:hAnsi="Calibri" w:cs="Calibri"/>
        </w:rPr>
      </w:pPr>
      <w:r w:rsidRPr="000E43AD">
        <w:rPr>
          <w:rFonts w:ascii="Calibri" w:hAnsi="Calibri" w:cs="Calibri"/>
        </w:rPr>
        <w:t xml:space="preserve">The </w:t>
      </w:r>
      <w:r w:rsidRPr="000E43AD">
        <w:rPr>
          <w:rFonts w:ascii="Calibri" w:hAnsi="Calibri" w:cs="Calibri"/>
          <w:b/>
          <w:bCs/>
        </w:rPr>
        <w:t>Zamp FS-10</w:t>
      </w:r>
      <w:r w:rsidRPr="000E43AD">
        <w:rPr>
          <w:rFonts w:ascii="Calibri" w:hAnsi="Calibri" w:cs="Calibri"/>
        </w:rPr>
        <w:t xml:space="preserve"> delivers premium-level performance at a value price. Constructed with a </w:t>
      </w:r>
      <w:r w:rsidRPr="000E43AD">
        <w:rPr>
          <w:rFonts w:ascii="Calibri" w:hAnsi="Calibri" w:cs="Calibri"/>
          <w:b/>
          <w:bCs/>
        </w:rPr>
        <w:t>lightweight fiberglass shell</w:t>
      </w:r>
      <w:r w:rsidRPr="000E43AD">
        <w:rPr>
          <w:rFonts w:ascii="Calibri" w:hAnsi="Calibri" w:cs="Calibri"/>
        </w:rPr>
        <w:t xml:space="preserve">, the FS-10 meets the </w:t>
      </w:r>
      <w:r w:rsidRPr="000E43AD">
        <w:rPr>
          <w:rFonts w:ascii="Calibri" w:hAnsi="Calibri" w:cs="Calibri"/>
          <w:b/>
          <w:bCs/>
        </w:rPr>
        <w:t>Snell M2025D</w:t>
      </w:r>
      <w:r w:rsidRPr="000E43AD">
        <w:rPr>
          <w:rFonts w:ascii="Calibri" w:hAnsi="Calibri" w:cs="Calibri"/>
        </w:rPr>
        <w:t xml:space="preserve"> standard and </w:t>
      </w:r>
      <w:r w:rsidRPr="000E43AD">
        <w:rPr>
          <w:rFonts w:ascii="Calibri" w:hAnsi="Calibri" w:cs="Calibri"/>
          <w:b/>
          <w:bCs/>
        </w:rPr>
        <w:t>DOT approval</w:t>
      </w:r>
      <w:r w:rsidRPr="000E43AD">
        <w:rPr>
          <w:rFonts w:ascii="Calibri" w:hAnsi="Calibri" w:cs="Calibri"/>
        </w:rPr>
        <w:t>, offering exceptional impact absorption—technology usually reserved for helmets at twice the cost.</w:t>
      </w:r>
    </w:p>
    <w:p w14:paraId="0769AE6B" w14:textId="77777777" w:rsidR="00255723" w:rsidRPr="000E43AD" w:rsidRDefault="00255723">
      <w:pPr>
        <w:jc w:val="center"/>
        <w:rPr>
          <w:rFonts w:ascii="Calibri" w:hAnsi="Calibri" w:cs="Calibri"/>
        </w:rPr>
      </w:pPr>
    </w:p>
    <w:p w14:paraId="7C54F99D" w14:textId="77777777" w:rsidR="00255723" w:rsidRPr="000E43AD" w:rsidRDefault="000E43AD">
      <w:pPr>
        <w:rPr>
          <w:rFonts w:ascii="Calibri" w:hAnsi="Calibri" w:cs="Calibri"/>
          <w:b/>
          <w:bCs/>
        </w:rPr>
      </w:pPr>
      <w:r w:rsidRPr="000E43AD">
        <w:rPr>
          <w:rFonts w:ascii="Calibri" w:hAnsi="Calibri" w:cs="Calibri"/>
          <w:b/>
          <w:bCs/>
        </w:rPr>
        <w:t>Key Features:</w:t>
      </w:r>
    </w:p>
    <w:p w14:paraId="62F8E575" w14:textId="77777777" w:rsidR="00255723" w:rsidRPr="000E43AD" w:rsidRDefault="000E43AD">
      <w:pPr>
        <w:numPr>
          <w:ilvl w:val="0"/>
          <w:numId w:val="1"/>
        </w:numPr>
        <w:rPr>
          <w:rFonts w:ascii="Calibri" w:hAnsi="Calibri" w:cs="Calibri"/>
        </w:rPr>
      </w:pPr>
      <w:r w:rsidRPr="000E43AD">
        <w:rPr>
          <w:rFonts w:ascii="Calibri" w:hAnsi="Calibri" w:cs="Calibri"/>
          <w:b/>
          <w:bCs/>
        </w:rPr>
        <w:t>Composite Fiberglass Shell</w:t>
      </w:r>
      <w:r w:rsidRPr="000E43AD">
        <w:rPr>
          <w:rFonts w:ascii="Calibri" w:hAnsi="Calibri" w:cs="Calibri"/>
        </w:rPr>
        <w:t xml:space="preserve"> – Lightweight with superior impact absorption</w:t>
      </w:r>
    </w:p>
    <w:p w14:paraId="0187A93A" w14:textId="77777777" w:rsidR="00255723" w:rsidRPr="000E43AD" w:rsidRDefault="000E43AD">
      <w:pPr>
        <w:numPr>
          <w:ilvl w:val="0"/>
          <w:numId w:val="1"/>
        </w:numPr>
        <w:rPr>
          <w:rFonts w:ascii="Calibri" w:hAnsi="Calibri" w:cs="Calibri"/>
        </w:rPr>
      </w:pPr>
      <w:r w:rsidRPr="000E43AD">
        <w:rPr>
          <w:rFonts w:ascii="Calibri" w:hAnsi="Calibri" w:cs="Calibri"/>
          <w:b/>
          <w:bCs/>
        </w:rPr>
        <w:t>Advanced Ventilation System</w:t>
      </w:r>
      <w:r w:rsidRPr="000E43AD">
        <w:rPr>
          <w:rFonts w:ascii="Calibri" w:hAnsi="Calibri" w:cs="Calibri"/>
        </w:rPr>
        <w:t xml:space="preserve"> – Adjustable chin and scalp vents, plus rear exhausts</w:t>
      </w:r>
    </w:p>
    <w:p w14:paraId="4C73C2E1" w14:textId="77777777" w:rsidR="00255723" w:rsidRPr="000E43AD" w:rsidRDefault="000E43AD">
      <w:pPr>
        <w:numPr>
          <w:ilvl w:val="0"/>
          <w:numId w:val="1"/>
        </w:numPr>
        <w:rPr>
          <w:rFonts w:ascii="Calibri" w:hAnsi="Calibri" w:cs="Calibri"/>
        </w:rPr>
      </w:pPr>
      <w:r w:rsidRPr="000E43AD">
        <w:rPr>
          <w:rFonts w:ascii="Calibri" w:hAnsi="Calibri" w:cs="Calibri"/>
          <w:b/>
          <w:bCs/>
        </w:rPr>
        <w:t>Top Air Ready</w:t>
      </w:r>
      <w:r w:rsidRPr="000E43AD">
        <w:rPr>
          <w:rFonts w:ascii="Calibri" w:hAnsi="Calibri" w:cs="Calibri"/>
        </w:rPr>
        <w:t xml:space="preserve"> – Compatible with FS Top Air attachment for additional airflow</w:t>
      </w:r>
    </w:p>
    <w:p w14:paraId="1007FD0C" w14:textId="77777777" w:rsidR="00255723" w:rsidRPr="000E43AD" w:rsidRDefault="000E43AD">
      <w:pPr>
        <w:numPr>
          <w:ilvl w:val="0"/>
          <w:numId w:val="1"/>
        </w:numPr>
        <w:rPr>
          <w:rFonts w:ascii="Calibri" w:hAnsi="Calibri" w:cs="Calibri"/>
        </w:rPr>
      </w:pPr>
      <w:r w:rsidRPr="000E43AD">
        <w:rPr>
          <w:rFonts w:ascii="Calibri" w:hAnsi="Calibri" w:cs="Calibri"/>
          <w:b/>
          <w:bCs/>
        </w:rPr>
        <w:t>Removable / Washable Interior</w:t>
      </w:r>
      <w:r w:rsidRPr="000E43AD">
        <w:rPr>
          <w:rFonts w:ascii="Calibri" w:hAnsi="Calibri" w:cs="Calibri"/>
        </w:rPr>
        <w:t xml:space="preserve"> – Plush, moisture-wicking liners are interchangeable for a custom fit</w:t>
      </w:r>
    </w:p>
    <w:p w14:paraId="1D8362FE" w14:textId="77777777" w:rsidR="00255723" w:rsidRPr="000E43AD" w:rsidRDefault="000E43AD">
      <w:pPr>
        <w:numPr>
          <w:ilvl w:val="0"/>
          <w:numId w:val="1"/>
        </w:numPr>
        <w:rPr>
          <w:rFonts w:ascii="Calibri" w:hAnsi="Calibri" w:cs="Calibri"/>
        </w:rPr>
      </w:pPr>
      <w:r w:rsidRPr="000E43AD">
        <w:rPr>
          <w:rFonts w:ascii="Calibri" w:hAnsi="Calibri" w:cs="Calibri"/>
          <w:b/>
          <w:bCs/>
        </w:rPr>
        <w:t>Z-19 Shield</w:t>
      </w:r>
      <w:r w:rsidRPr="000E43AD">
        <w:rPr>
          <w:rFonts w:ascii="Calibri" w:hAnsi="Calibri" w:cs="Calibri"/>
        </w:rPr>
        <w:t xml:space="preserve"> – Optically correct with lock-down button for secure closure</w:t>
      </w:r>
    </w:p>
    <w:p w14:paraId="54797580" w14:textId="77777777" w:rsidR="00255723" w:rsidRPr="000E43AD" w:rsidRDefault="00255723">
      <w:pPr>
        <w:rPr>
          <w:rFonts w:ascii="Calibri" w:hAnsi="Calibri" w:cs="Calibri"/>
        </w:rPr>
      </w:pPr>
    </w:p>
    <w:p w14:paraId="529D976D" w14:textId="77777777" w:rsidR="00255723" w:rsidRPr="000E43AD" w:rsidRDefault="000E43AD">
      <w:pPr>
        <w:rPr>
          <w:rFonts w:ascii="Calibri" w:hAnsi="Calibri" w:cs="Calibri"/>
          <w:b/>
          <w:bCs/>
        </w:rPr>
      </w:pPr>
      <w:r w:rsidRPr="000E43AD">
        <w:rPr>
          <w:rFonts w:ascii="Calibri" w:hAnsi="Calibri" w:cs="Calibri"/>
          <w:b/>
          <w:bCs/>
        </w:rPr>
        <w:t>Safety Ratings:</w:t>
      </w:r>
    </w:p>
    <w:p w14:paraId="02C707F8" w14:textId="77777777" w:rsidR="00255723" w:rsidRPr="000E43AD" w:rsidRDefault="000E43AD">
      <w:pPr>
        <w:numPr>
          <w:ilvl w:val="0"/>
          <w:numId w:val="2"/>
        </w:numPr>
        <w:rPr>
          <w:rFonts w:ascii="Calibri" w:hAnsi="Calibri" w:cs="Calibri"/>
        </w:rPr>
      </w:pPr>
      <w:r w:rsidRPr="000E43AD">
        <w:rPr>
          <w:rFonts w:ascii="Calibri" w:hAnsi="Calibri" w:cs="Calibri"/>
          <w:b/>
          <w:bCs/>
        </w:rPr>
        <w:t>Snell M2025D Certified</w:t>
      </w:r>
    </w:p>
    <w:p w14:paraId="778AD756" w14:textId="61A573B5" w:rsidR="00CD0629" w:rsidRPr="000E43AD" w:rsidRDefault="000E43AD" w:rsidP="00CD0629">
      <w:pPr>
        <w:numPr>
          <w:ilvl w:val="0"/>
          <w:numId w:val="2"/>
        </w:numPr>
        <w:rPr>
          <w:rFonts w:ascii="Calibri" w:hAnsi="Calibri" w:cs="Calibri"/>
        </w:rPr>
      </w:pPr>
      <w:r w:rsidRPr="000E43AD">
        <w:rPr>
          <w:rFonts w:ascii="Calibri" w:hAnsi="Calibri" w:cs="Calibri"/>
          <w:b/>
          <w:bCs/>
        </w:rPr>
        <w:t>DOT Approved</w:t>
      </w:r>
    </w:p>
    <w:p w14:paraId="394CC86C" w14:textId="2354D700" w:rsidR="00255723" w:rsidRPr="000E43AD" w:rsidRDefault="000E43AD" w:rsidP="00CD0629">
      <w:pPr>
        <w:spacing w:before="100" w:after="100"/>
        <w:rPr>
          <w:rFonts w:ascii="Calibri" w:hAnsi="Calibri" w:cs="Calibri"/>
          <w:b/>
          <w:bCs/>
          <w:sz w:val="27"/>
          <w:szCs w:val="27"/>
        </w:rPr>
      </w:pPr>
      <w:r w:rsidRPr="000E43AD">
        <w:rPr>
          <w:rFonts w:ascii="Calibri" w:hAnsi="Calibri" w:cs="Calibri"/>
          <w:b/>
          <w:bCs/>
          <w:sz w:val="27"/>
          <w:szCs w:val="27"/>
        </w:rPr>
        <w:t>Available Colors &amp; Part Numbers:</w:t>
      </w:r>
    </w:p>
    <w:p w14:paraId="51B1B019" w14:textId="77777777" w:rsidR="00255723" w:rsidRPr="000E43AD" w:rsidRDefault="000E43AD">
      <w:pPr>
        <w:spacing w:before="100" w:after="100"/>
        <w:ind w:left="720"/>
        <w:rPr>
          <w:rFonts w:ascii="Calibri" w:hAnsi="Calibri" w:cs="Calibri"/>
        </w:rPr>
      </w:pPr>
      <w:r w:rsidRPr="000E43AD">
        <w:rPr>
          <w:rFonts w:ascii="Calibri" w:hAnsi="Calibri" w:cs="Calibri"/>
        </w:rPr>
        <w:t xml:space="preserve">• </w:t>
      </w:r>
      <w:r w:rsidRPr="000E43AD">
        <w:rPr>
          <w:rFonts w:ascii="Calibri" w:hAnsi="Calibri" w:cs="Calibri"/>
          <w:b/>
          <w:bCs/>
        </w:rPr>
        <w:t>Solid White</w:t>
      </w:r>
      <w:r w:rsidRPr="000E43AD">
        <w:rPr>
          <w:rFonts w:ascii="Calibri" w:hAnsi="Calibri" w:cs="Calibri"/>
        </w:rPr>
        <w:t xml:space="preserve"> – H779001 (XS – 2XL)</w:t>
      </w:r>
      <w:r w:rsidRPr="000E43AD">
        <w:rPr>
          <w:rFonts w:ascii="Calibri" w:hAnsi="Calibri" w:cs="Calibri"/>
        </w:rPr>
        <w:br/>
        <w:t xml:space="preserve">• </w:t>
      </w:r>
      <w:r w:rsidRPr="000E43AD">
        <w:rPr>
          <w:rFonts w:ascii="Calibri" w:hAnsi="Calibri" w:cs="Calibri"/>
          <w:b/>
          <w:bCs/>
        </w:rPr>
        <w:t>Solid Gloss Black</w:t>
      </w:r>
      <w:r w:rsidRPr="000E43AD">
        <w:rPr>
          <w:rFonts w:ascii="Calibri" w:hAnsi="Calibri" w:cs="Calibri"/>
        </w:rPr>
        <w:t xml:space="preserve"> – H779003 (XS – 2XL)</w:t>
      </w:r>
      <w:r w:rsidRPr="000E43AD">
        <w:rPr>
          <w:rFonts w:ascii="Calibri" w:hAnsi="Calibri" w:cs="Calibri"/>
        </w:rPr>
        <w:br/>
        <w:t xml:space="preserve">• </w:t>
      </w:r>
      <w:r w:rsidRPr="000E43AD">
        <w:rPr>
          <w:rFonts w:ascii="Calibri" w:hAnsi="Calibri" w:cs="Calibri"/>
          <w:b/>
          <w:bCs/>
        </w:rPr>
        <w:t>Solid Matte Black</w:t>
      </w:r>
      <w:r w:rsidRPr="000E43AD">
        <w:rPr>
          <w:rFonts w:ascii="Calibri" w:hAnsi="Calibri" w:cs="Calibri"/>
        </w:rPr>
        <w:t xml:space="preserve"> – H77903F (XS – 2XL)</w:t>
      </w:r>
      <w:r w:rsidRPr="000E43AD">
        <w:rPr>
          <w:rFonts w:ascii="Calibri" w:hAnsi="Calibri" w:cs="Calibri"/>
        </w:rPr>
        <w:br/>
        <w:t xml:space="preserve">• </w:t>
      </w:r>
      <w:r w:rsidRPr="000E43AD">
        <w:rPr>
          <w:rFonts w:ascii="Calibri" w:hAnsi="Calibri" w:cs="Calibri"/>
          <w:b/>
          <w:bCs/>
        </w:rPr>
        <w:t>Matte Gray</w:t>
      </w:r>
      <w:r w:rsidRPr="000E43AD">
        <w:rPr>
          <w:rFonts w:ascii="Calibri" w:hAnsi="Calibri" w:cs="Calibri"/>
        </w:rPr>
        <w:t xml:space="preserve"> – H77915F (S – XL)</w:t>
      </w:r>
      <w:r w:rsidRPr="000E43AD">
        <w:rPr>
          <w:rFonts w:ascii="Calibri" w:hAnsi="Calibri" w:cs="Calibri"/>
        </w:rPr>
        <w:br/>
        <w:t xml:space="preserve">• </w:t>
      </w:r>
      <w:r w:rsidRPr="000E43AD">
        <w:rPr>
          <w:rFonts w:ascii="Calibri" w:hAnsi="Calibri" w:cs="Calibri"/>
          <w:b/>
          <w:bCs/>
        </w:rPr>
        <w:t>Silver/Black Graphic</w:t>
      </w:r>
      <w:r w:rsidRPr="000E43AD">
        <w:rPr>
          <w:rFonts w:ascii="Calibri" w:hAnsi="Calibri" w:cs="Calibri"/>
        </w:rPr>
        <w:t xml:space="preserve"> – H779C01 (XS – 2XL)</w:t>
      </w:r>
      <w:r w:rsidRPr="000E43AD">
        <w:rPr>
          <w:rFonts w:ascii="Calibri" w:hAnsi="Calibri" w:cs="Calibri"/>
        </w:rPr>
        <w:br/>
        <w:t xml:space="preserve">• </w:t>
      </w:r>
      <w:r w:rsidRPr="000E43AD">
        <w:rPr>
          <w:rFonts w:ascii="Calibri" w:hAnsi="Calibri" w:cs="Calibri"/>
          <w:b/>
          <w:bCs/>
        </w:rPr>
        <w:t>Red/Black Graphic</w:t>
      </w:r>
      <w:r w:rsidRPr="000E43AD">
        <w:rPr>
          <w:rFonts w:ascii="Calibri" w:hAnsi="Calibri" w:cs="Calibri"/>
        </w:rPr>
        <w:t xml:space="preserve"> – H779C02 (XS – 2XL)</w:t>
      </w:r>
      <w:r w:rsidRPr="000E43AD">
        <w:rPr>
          <w:rFonts w:ascii="Calibri" w:hAnsi="Calibri" w:cs="Calibri"/>
        </w:rPr>
        <w:br/>
        <w:t xml:space="preserve">• </w:t>
      </w:r>
      <w:r w:rsidRPr="000E43AD">
        <w:rPr>
          <w:rFonts w:ascii="Calibri" w:hAnsi="Calibri" w:cs="Calibri"/>
          <w:b/>
          <w:bCs/>
        </w:rPr>
        <w:t>Blue/Silver Graphic</w:t>
      </w:r>
      <w:r w:rsidRPr="000E43AD">
        <w:rPr>
          <w:rFonts w:ascii="Calibri" w:hAnsi="Calibri" w:cs="Calibri"/>
        </w:rPr>
        <w:t xml:space="preserve"> – H779C04 (XS – 2XL)</w:t>
      </w:r>
    </w:p>
    <w:p w14:paraId="28BD9942" w14:textId="77777777" w:rsidR="00255723" w:rsidRPr="000E43AD" w:rsidRDefault="000E43AD">
      <w:pPr>
        <w:rPr>
          <w:rFonts w:ascii="Calibri" w:hAnsi="Calibri" w:cs="Calibri"/>
          <w:b/>
          <w:bCs/>
        </w:rPr>
      </w:pPr>
      <w:r w:rsidRPr="000E43AD">
        <w:rPr>
          <w:rFonts w:ascii="Calibri" w:hAnsi="Calibri" w:cs="Calibri"/>
          <w:b/>
          <w:bCs/>
        </w:rPr>
        <w:t>MSRP:</w:t>
      </w:r>
    </w:p>
    <w:p w14:paraId="0CAD3B37" w14:textId="77777777" w:rsidR="00255723" w:rsidRPr="000E43AD" w:rsidRDefault="000E43AD">
      <w:pPr>
        <w:numPr>
          <w:ilvl w:val="0"/>
          <w:numId w:val="3"/>
        </w:numPr>
        <w:rPr>
          <w:rFonts w:ascii="Calibri" w:hAnsi="Calibri" w:cs="Calibri"/>
        </w:rPr>
      </w:pPr>
      <w:r w:rsidRPr="000E43AD">
        <w:rPr>
          <w:rFonts w:ascii="Calibri" w:hAnsi="Calibri" w:cs="Calibri"/>
          <w:b/>
          <w:bCs/>
        </w:rPr>
        <w:t>Solids</w:t>
      </w:r>
      <w:r w:rsidRPr="000E43AD">
        <w:rPr>
          <w:rFonts w:ascii="Calibri" w:hAnsi="Calibri" w:cs="Calibri"/>
        </w:rPr>
        <w:t>: $153.95</w:t>
      </w:r>
    </w:p>
    <w:p w14:paraId="6CC57655" w14:textId="77777777" w:rsidR="00255723" w:rsidRPr="000E43AD" w:rsidRDefault="000E43AD">
      <w:pPr>
        <w:numPr>
          <w:ilvl w:val="0"/>
          <w:numId w:val="3"/>
        </w:numPr>
        <w:rPr>
          <w:rFonts w:ascii="Calibri" w:hAnsi="Calibri" w:cs="Calibri"/>
        </w:rPr>
      </w:pPr>
      <w:r w:rsidRPr="000E43AD">
        <w:rPr>
          <w:rFonts w:ascii="Calibri" w:hAnsi="Calibri" w:cs="Calibri"/>
          <w:b/>
          <w:bCs/>
        </w:rPr>
        <w:t>Graphics</w:t>
      </w:r>
      <w:r w:rsidRPr="000E43AD">
        <w:rPr>
          <w:rFonts w:ascii="Calibri" w:hAnsi="Calibri" w:cs="Calibri"/>
        </w:rPr>
        <w:t>: $173.95</w:t>
      </w:r>
    </w:p>
    <w:p w14:paraId="6E599469" w14:textId="77777777" w:rsidR="00255723" w:rsidRPr="000E43AD" w:rsidRDefault="00255723">
      <w:pPr>
        <w:rPr>
          <w:rFonts w:ascii="Calibri" w:hAnsi="Calibri" w:cs="Calibri"/>
        </w:rPr>
      </w:pPr>
    </w:p>
    <w:p w14:paraId="7D9F71F5" w14:textId="77777777" w:rsidR="00255723" w:rsidRPr="000E43AD" w:rsidRDefault="000E43AD">
      <w:pPr>
        <w:rPr>
          <w:rFonts w:ascii="Calibri" w:hAnsi="Calibri" w:cs="Calibri"/>
        </w:rPr>
      </w:pPr>
      <w:r w:rsidRPr="000E43AD">
        <w:rPr>
          <w:rFonts w:ascii="Segoe UI Emoji" w:hAnsi="Segoe UI Emoji" w:cs="Segoe UI Emoji"/>
        </w:rPr>
        <w:t>📍</w:t>
      </w:r>
      <w:r w:rsidRPr="000E43AD">
        <w:rPr>
          <w:rFonts w:ascii="Calibri" w:hAnsi="Calibri" w:cs="Calibri"/>
        </w:rPr>
        <w:t xml:space="preserve"> </w:t>
      </w:r>
      <w:r w:rsidRPr="000E43AD">
        <w:rPr>
          <w:rFonts w:ascii="Calibri" w:hAnsi="Calibri" w:cs="Calibri"/>
          <w:b/>
          <w:bCs/>
        </w:rPr>
        <w:t>Order Now</w:t>
      </w:r>
      <w:r w:rsidRPr="000E43AD">
        <w:rPr>
          <w:rFonts w:ascii="Calibri" w:hAnsi="Calibri" w:cs="Calibri"/>
        </w:rPr>
        <w:t xml:space="preserve"> from your local Zamp Dealer or </w:t>
      </w:r>
      <w:r w:rsidRPr="000E43AD">
        <w:rPr>
          <w:rFonts w:ascii="Calibri" w:hAnsi="Calibri" w:cs="Calibri"/>
          <w:b/>
          <w:bCs/>
        </w:rPr>
        <w:t>Zamp Racing</w:t>
      </w:r>
      <w:r w:rsidRPr="000E43AD">
        <w:rPr>
          <w:rFonts w:ascii="Calibri" w:hAnsi="Calibri" w:cs="Calibri"/>
        </w:rPr>
        <w:br/>
      </w:r>
      <w:r w:rsidRPr="000E43AD">
        <w:rPr>
          <w:rFonts w:ascii="Segoe UI Emoji" w:hAnsi="Segoe UI Emoji" w:cs="Segoe UI Emoji"/>
        </w:rPr>
        <w:t>📞</w:t>
      </w:r>
      <w:r w:rsidRPr="000E43AD">
        <w:rPr>
          <w:rFonts w:ascii="Calibri" w:hAnsi="Calibri" w:cs="Calibri"/>
        </w:rPr>
        <w:t xml:space="preserve"> (866) 842-9267 | </w:t>
      </w:r>
      <w:r w:rsidRPr="000E43AD">
        <w:rPr>
          <w:rFonts w:ascii="Segoe UI Emoji" w:hAnsi="Segoe UI Emoji" w:cs="Segoe UI Emoji"/>
        </w:rPr>
        <w:t>✉️</w:t>
      </w:r>
      <w:r w:rsidRPr="000E43AD">
        <w:rPr>
          <w:rFonts w:ascii="Calibri" w:hAnsi="Calibri" w:cs="Calibri"/>
        </w:rPr>
        <w:t xml:space="preserve"> </w:t>
      </w:r>
      <w:hyperlink r:id="rId7" w:history="1">
        <w:r w:rsidR="00255723" w:rsidRPr="000E43AD">
          <w:rPr>
            <w:rStyle w:val="Hyperlink"/>
            <w:rFonts w:ascii="Calibri" w:hAnsi="Calibri" w:cs="Calibri"/>
          </w:rPr>
          <w:t>support@zamp-racing.com</w:t>
        </w:r>
      </w:hyperlink>
      <w:r w:rsidRPr="000E43AD">
        <w:rPr>
          <w:rFonts w:ascii="Calibri" w:hAnsi="Calibri" w:cs="Calibri"/>
        </w:rPr>
        <w:br/>
      </w:r>
      <w:r w:rsidRPr="000E43AD">
        <w:rPr>
          <w:rFonts w:ascii="Segoe UI Emoji" w:hAnsi="Segoe UI Emoji" w:cs="Segoe UI Emoji"/>
        </w:rPr>
        <w:t>🌐</w:t>
      </w:r>
      <w:r w:rsidRPr="000E43AD">
        <w:rPr>
          <w:rFonts w:ascii="Calibri" w:hAnsi="Calibri" w:cs="Calibri"/>
        </w:rPr>
        <w:t xml:space="preserve"> </w:t>
      </w:r>
      <w:hyperlink r:id="rId8" w:history="1">
        <w:r w:rsidR="00255723" w:rsidRPr="000E43AD">
          <w:rPr>
            <w:rStyle w:val="Hyperlink"/>
            <w:rFonts w:ascii="Calibri" w:hAnsi="Calibri" w:cs="Calibri"/>
          </w:rPr>
          <w:t>www.zamp-racing.com</w:t>
        </w:r>
      </w:hyperlink>
    </w:p>
    <w:p w14:paraId="68E3C0E8" w14:textId="77777777" w:rsidR="00255723" w:rsidRPr="000E43AD" w:rsidRDefault="00255723">
      <w:pPr>
        <w:rPr>
          <w:rFonts w:ascii="Calibri" w:hAnsi="Calibri" w:cs="Calibri"/>
        </w:rPr>
      </w:pPr>
    </w:p>
    <w:p w14:paraId="046C7CB2" w14:textId="77777777" w:rsidR="00255723" w:rsidRPr="000E43AD" w:rsidRDefault="000E43AD">
      <w:pPr>
        <w:rPr>
          <w:rFonts w:ascii="Calibri" w:hAnsi="Calibri" w:cs="Calibri"/>
        </w:rPr>
      </w:pPr>
      <w:r w:rsidRPr="000E43AD">
        <w:rPr>
          <w:rFonts w:ascii="Calibri" w:hAnsi="Calibri" w:cs="Calibri"/>
          <w:b/>
          <w:bCs/>
        </w:rPr>
        <w:t>Zamp Inc.</w:t>
      </w:r>
      <w:r w:rsidRPr="000E43AD">
        <w:rPr>
          <w:rFonts w:ascii="Calibri" w:hAnsi="Calibri" w:cs="Calibri"/>
        </w:rPr>
        <w:br/>
        <w:t>251 NW 13th Place Suite 120, Meridian, ID 83642</w:t>
      </w:r>
      <w:r w:rsidRPr="000E43AD">
        <w:rPr>
          <w:rFonts w:ascii="Calibri" w:hAnsi="Calibri" w:cs="Calibri"/>
        </w:rPr>
        <w:br/>
        <w:t>Phone: (208) 506-3030 | Toll-Free: (866) 842-9267</w:t>
      </w:r>
      <w:r w:rsidRPr="000E43AD">
        <w:rPr>
          <w:rFonts w:ascii="Calibri" w:hAnsi="Calibri" w:cs="Calibri"/>
        </w:rPr>
        <w:br/>
        <w:t>Fax: (208) 506-3031 | Toll-Free Fax: (866) 842-2241</w:t>
      </w:r>
    </w:p>
    <w:p w14:paraId="50F8682B" w14:textId="77777777" w:rsidR="00255723" w:rsidRPr="000E43AD" w:rsidRDefault="000E43AD">
      <w:pPr>
        <w:rPr>
          <w:rFonts w:ascii="Calibri" w:hAnsi="Calibri" w:cs="Calibri"/>
        </w:rPr>
      </w:pPr>
      <w:r w:rsidRPr="000E43AD">
        <w:rPr>
          <w:rFonts w:ascii="Calibri" w:hAnsi="Calibri" w:cs="Calibri"/>
        </w:rPr>
        <w:t xml:space="preserve">Email: </w:t>
      </w:r>
      <w:hyperlink r:id="rId9" w:history="1">
        <w:r w:rsidR="00255723" w:rsidRPr="000E43AD">
          <w:rPr>
            <w:rStyle w:val="Hyperlink"/>
            <w:rFonts w:ascii="Calibri" w:hAnsi="Calibri" w:cs="Calibri"/>
          </w:rPr>
          <w:t>support@zamp-racing.com</w:t>
        </w:r>
      </w:hyperlink>
      <w:r w:rsidRPr="000E43AD">
        <w:rPr>
          <w:rFonts w:ascii="Calibri" w:hAnsi="Calibri" w:cs="Calibri"/>
        </w:rPr>
        <w:br/>
        <w:t xml:space="preserve">Website: </w:t>
      </w:r>
      <w:hyperlink r:id="rId10" w:history="1">
        <w:r w:rsidR="00255723" w:rsidRPr="000E43AD">
          <w:rPr>
            <w:rStyle w:val="Hyperlink"/>
            <w:rFonts w:ascii="Calibri" w:hAnsi="Calibri" w:cs="Calibri"/>
          </w:rPr>
          <w:t>www.zamp-racing.com</w:t>
        </w:r>
      </w:hyperlink>
    </w:p>
    <w:sectPr w:rsidR="00255723" w:rsidRPr="000E43AD">
      <w:headerReference w:type="default" r:id="rId11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F800B" w14:textId="77777777" w:rsidR="005A1765" w:rsidRDefault="005A1765">
      <w:r>
        <w:separator/>
      </w:r>
    </w:p>
  </w:endnote>
  <w:endnote w:type="continuationSeparator" w:id="0">
    <w:p w14:paraId="45EF159F" w14:textId="77777777" w:rsidR="005A1765" w:rsidRDefault="005A1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955F4" w14:textId="77777777" w:rsidR="005A1765" w:rsidRDefault="005A1765">
      <w:r>
        <w:rPr>
          <w:color w:val="000000"/>
        </w:rPr>
        <w:separator/>
      </w:r>
    </w:p>
  </w:footnote>
  <w:footnote w:type="continuationSeparator" w:id="0">
    <w:p w14:paraId="751E9D6A" w14:textId="77777777" w:rsidR="005A1765" w:rsidRDefault="005A1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22405" w14:textId="77777777" w:rsidR="00A45C7E" w:rsidRDefault="000E43A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7965FDD" wp14:editId="0EE896ED">
          <wp:simplePos x="0" y="0"/>
          <wp:positionH relativeFrom="margin">
            <wp:align>center</wp:align>
          </wp:positionH>
          <wp:positionV relativeFrom="paragraph">
            <wp:posOffset>-276221</wp:posOffset>
          </wp:positionV>
          <wp:extent cx="2714625" cy="552453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667484746" name="Picture 1" descr="A black and white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14625" cy="5524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F7223"/>
    <w:multiLevelType w:val="multilevel"/>
    <w:tmpl w:val="CC7423A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B8227D5"/>
    <w:multiLevelType w:val="multilevel"/>
    <w:tmpl w:val="A704F0A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771C4511"/>
    <w:multiLevelType w:val="multilevel"/>
    <w:tmpl w:val="B18A8B1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 w16cid:durableId="218059842">
    <w:abstractNumId w:val="2"/>
  </w:num>
  <w:num w:numId="2" w16cid:durableId="541938077">
    <w:abstractNumId w:val="0"/>
  </w:num>
  <w:num w:numId="3" w16cid:durableId="710105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723"/>
    <w:rsid w:val="00061ADE"/>
    <w:rsid w:val="000E43AD"/>
    <w:rsid w:val="00162574"/>
    <w:rsid w:val="00255723"/>
    <w:rsid w:val="00280D85"/>
    <w:rsid w:val="0057332D"/>
    <w:rsid w:val="005A1765"/>
    <w:rsid w:val="00A45C7E"/>
    <w:rsid w:val="00CD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F4E6E"/>
  <w15:docId w15:val="{5244386C-7BBA-4CBD-BBC0-1988C99CF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n-US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kern w:val="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/>
      <w:outlineLvl w:val="6"/>
    </w:pPr>
    <w:rPr>
      <w:color w:val="595959"/>
    </w:rPr>
  </w:style>
  <w:style w:type="paragraph" w:styleId="Heading8">
    <w:name w:val="heading 8"/>
    <w:basedOn w:val="Normal"/>
    <w:next w:val="Normal"/>
    <w:pPr>
      <w:keepNext/>
      <w:keepLines/>
      <w:outlineLvl w:val="7"/>
    </w:pPr>
    <w:rPr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outlineLvl w:val="8"/>
    </w:pPr>
    <w:rPr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/>
      <w:contextualSpacing/>
    </w:pPr>
    <w:rPr>
      <w:rFonts w:ascii="Aptos Display" w:hAnsi="Aptos Display"/>
      <w:spacing w:val="-10"/>
      <w:kern w:val="3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imes New Roman" w:eastAsia="Times New Roman" w:hAnsi="Times New Roman" w:cs="Times New Roman"/>
      <w:kern w:val="0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imes New Roman" w:eastAsia="Times New Roman" w:hAnsi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mp-racing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upport@zamp-racing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zamp-racing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upport@zamp-racing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dc:description/>
  <cp:lastModifiedBy>Faun Scurlock Mecum</cp:lastModifiedBy>
  <cp:revision>5</cp:revision>
  <dcterms:created xsi:type="dcterms:W3CDTF">2025-07-29T20:19:00Z</dcterms:created>
  <dcterms:modified xsi:type="dcterms:W3CDTF">2025-07-29T20:23:00Z</dcterms:modified>
</cp:coreProperties>
</file>